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atLeast"/>
        <w:jc w:val="left"/>
        <w:rPr>
          <w:rFonts w:hint="eastAsia" w:ascii="CESI黑体-GB2312" w:hAnsi="CESI黑体-GB2312" w:eastAsia="CESI黑体-GB2312" w:cs="CESI黑体-GB2312"/>
          <w:color w:val="333333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333333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spacing w:after="150" w:line="480" w:lineRule="atLeast"/>
        <w:ind w:firstLine="480"/>
        <w:jc w:val="center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年宁波市“节水行动十佳实践案例”和“节水先锋”名单</w:t>
      </w:r>
    </w:p>
    <w:p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一、节水行动十佳实践案例（10个）</w:t>
      </w:r>
    </w:p>
    <w:tbl>
      <w:tblPr>
        <w:tblStyle w:val="4"/>
        <w:tblW w:w="5346" w:type="pct"/>
        <w:tblInd w:w="-33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5681"/>
        <w:gridCol w:w="2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案例名称</w:t>
            </w:r>
          </w:p>
        </w:tc>
        <w:tc>
          <w:tcPr>
            <w:tcW w:w="1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宁波市自来水有限公司：供水分区计量助力东钱湖漏损控制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宁波市水务环境集团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宁波钢铁有限公司：节水投资换收益，社会经济“双丰收”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北仑区农业农村局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台晶（宁波）电子有限公司：循环利用促进企业可持续发展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北仑区综合行政执法局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金刚溪农庄：节水科技应用，农民增收、社会增效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余姚市水利局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象山县水务集团：“新阵地”赋能节水宣传新活力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象山县住建局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宁波碧海（源）供水有限公司：污水资源化综合利用，践行再生水“第二水源”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镇海区农业农村局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慈溪市：聚焦数字变革 构建“慈水节约”平台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慈溪市水利局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宁海县：水源取水权交易开创水资源集约配置新格局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宁海县水利局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宁波工程学院：“体制-机制-技改”三元协同助推节水型高校建设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江北区综合行政执法局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1A1B1C"/>
                <w:kern w:val="0"/>
                <w:sz w:val="21"/>
                <w:szCs w:val="21"/>
                <w:u w:val="none"/>
                <w:lang w:val="en-US" w:eastAsia="zh-CN" w:bidi="ar"/>
              </w:rPr>
              <w:t>慈溪玫瑰园小区：节水宣传长效化，节水效率智慧化</w:t>
            </w:r>
          </w:p>
        </w:tc>
        <w:tc>
          <w:tcPr>
            <w:tcW w:w="1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慈溪市住建局</w:t>
            </w:r>
          </w:p>
        </w:tc>
      </w:tr>
    </w:tbl>
    <w:p>
      <w:pPr>
        <w:widowControl/>
        <w:shd w:val="clear" w:color="auto" w:fill="FFFFFF"/>
        <w:spacing w:after="150" w:line="480" w:lineRule="atLeast"/>
        <w:ind w:firstLine="48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二、节水先锋（20个）</w:t>
      </w:r>
    </w:p>
    <w:tbl>
      <w:tblPr>
        <w:tblStyle w:val="4"/>
        <w:tblW w:w="5356" w:type="pct"/>
        <w:tblInd w:w="-3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5174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1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王力平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宁波市水务环境集团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贝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海曙区水利局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戚继力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江北区综合行政执法局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严飞虎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镇海区农业农村局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李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韶</w:t>
            </w:r>
          </w:p>
        </w:tc>
        <w:tc>
          <w:tcPr>
            <w:tcW w:w="1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北仑区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陈瑜琼</w:t>
            </w:r>
          </w:p>
        </w:tc>
        <w:tc>
          <w:tcPr>
            <w:tcW w:w="1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鄞州区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冯玉洁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鄞州区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贾东生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鄞州区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孙兴淼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余姚市水利局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孙晓春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余姚市水利局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青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慈溪市住建局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卢向阳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宁海县综合行政执法局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eastAsia="zh-CN"/>
              </w:rPr>
              <w:t>欢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象山县水利和渔业局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坤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大榭开发区建设局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宁波水表（集团）股份有限公司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江北区综合行政执法局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宁波至诚学校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江北区综合行政执法局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宁波职业学院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北仑区综合行政执法局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宁波今日食品有限公司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奉化区水利局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宁海县兴圃社区红枫公寓业主委员会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宁海县综合行政执法局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  <w:t>宁波方太厨具有限公司</w:t>
            </w:r>
          </w:p>
        </w:tc>
        <w:tc>
          <w:tcPr>
            <w:tcW w:w="1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前湾新区自然资源和规划建设局</w:t>
            </w:r>
          </w:p>
        </w:tc>
      </w:tr>
    </w:tbl>
    <w:p>
      <w:pPr>
        <w:widowControl/>
        <w:shd w:val="clear" w:color="auto" w:fill="FFFFFF"/>
        <w:spacing w:after="150"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等宽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5D2113"/>
    <w:rsid w:val="006C6AB0"/>
    <w:rsid w:val="007218EE"/>
    <w:rsid w:val="00773B04"/>
    <w:rsid w:val="00810B55"/>
    <w:rsid w:val="009822A7"/>
    <w:rsid w:val="00B13712"/>
    <w:rsid w:val="00F8124E"/>
    <w:rsid w:val="067605BD"/>
    <w:rsid w:val="0C15149C"/>
    <w:rsid w:val="1F844916"/>
    <w:rsid w:val="46C644B1"/>
    <w:rsid w:val="57765CDF"/>
    <w:rsid w:val="6C1E0BC7"/>
    <w:rsid w:val="6DAB136F"/>
    <w:rsid w:val="77FE0989"/>
    <w:rsid w:val="7DBB20BF"/>
    <w:rsid w:val="FE3BC07D"/>
    <w:rsid w:val="FFB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2021-04-24T17:18:00Z</dcterms:created>
  <dc:creator>Administrator</dc:creator>
  <cp:lastModifiedBy>tongfang</cp:lastModifiedBy>
  <cp:lastPrinted>2021-04-27T16:23:00Z</cp:lastPrinted>
  <dcterms:modified xsi:type="dcterms:W3CDTF">2022-05-13T09:04:01Z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5F4891CD41AB454799F619C915928346</vt:lpwstr>
  </property>
</Properties>
</file>