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企业名称：浙江邑山建设有限公司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赵东波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高级工程师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330328198*****0019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水利生产运行管理/工程机械制造及维修（机电一体化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）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3"/>
        <w:gridCol w:w="2141"/>
        <w:gridCol w:w="2863"/>
        <w:gridCol w:w="98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陈建伟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330724199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0054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建筑工程/水利水电工程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浙233161801768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谢作斌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330326199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4118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</w:t>
            </w:r>
            <w:r>
              <w:rPr>
                <w:rFonts w:hint="eastAsia" w:ascii="宋体" w:hAnsi="宋体" w:eastAsia="宋体"/>
                <w:lang w:eastAsia="zh-CN"/>
              </w:rPr>
              <w:t>建筑</w:t>
            </w:r>
            <w:r>
              <w:rPr>
                <w:rFonts w:ascii="宋体" w:hAnsi="宋体" w:eastAsia="宋体"/>
              </w:rPr>
              <w:t>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</w:t>
            </w:r>
            <w:r>
              <w:rPr>
                <w:rFonts w:hint="eastAsia" w:ascii="宋体" w:hAnsi="宋体" w:eastAsia="宋体"/>
              </w:rPr>
              <w:t>233161613394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邵兴华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330102198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1819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市政公用工程/水利水电工程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浙233161606561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汤泽湖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330182199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0516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浙233192001557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丁青兰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330602198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0525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水村水电工程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浙233131302840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张素佳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370830199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2930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冰利水电工程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浙233161703448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梅巧娟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332529198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3922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市政公用工程/水利水电工程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浙233131294947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戴国勇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362525197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4835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市政公用工程/水利水电工程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浙2331515111290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赵东波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eastAsia="zh-CN"/>
              </w:rPr>
              <w:t>高</w:t>
            </w:r>
            <w:r>
              <w:rPr>
                <w:rFonts w:ascii="宋体" w:hAnsi="宋体" w:eastAsia="宋体"/>
              </w:rPr>
              <w:t>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330328198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0019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水利生产运行管理/工程机械制造及维修（机电一体化）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叶茹儿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</w:t>
            </w:r>
            <w:r>
              <w:rPr>
                <w:rFonts w:hint="eastAsia" w:ascii="宋体" w:hAnsi="宋体" w:eastAsia="宋体"/>
                <w:lang w:val="en-US" w:eastAsia="zh-CN"/>
              </w:rPr>
              <w:t>723197*****4129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水利工程管理/水利水电工程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沈程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330501198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391X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水利工程/机械设计</w:t>
            </w:r>
            <w:bookmarkStart w:id="0" w:name="_GoBack"/>
            <w:bookmarkEnd w:id="0"/>
            <w:r>
              <w:rPr>
                <w:rFonts w:ascii="宋体" w:hAnsi="宋体" w:eastAsia="宋体"/>
              </w:rPr>
              <w:t>制造及其自动化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陈永杰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330328196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0015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水利生产运行/机电一体化技术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张正钢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33030219</w:t>
            </w:r>
            <w:r>
              <w:rPr>
                <w:rFonts w:hint="eastAsia" w:ascii="宋体" w:hAnsi="宋体" w:eastAsia="宋体"/>
                <w:lang w:val="en-US" w:eastAsia="zh-CN"/>
              </w:rPr>
              <w:t>7*****</w:t>
            </w:r>
            <w:r>
              <w:rPr>
                <w:rFonts w:ascii="宋体" w:hAnsi="宋体" w:eastAsia="宋体"/>
              </w:rPr>
              <w:t>001X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水利生产运行管理/计算机及应用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路玉杰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630105198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0032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水利生产运行/农业水利工程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eastAsia="zh-CN"/>
              </w:rPr>
              <w:t>胡国平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eastAsia="zh-CN"/>
              </w:rPr>
              <w:t>中</w:t>
            </w:r>
            <w:r>
              <w:rPr>
                <w:rFonts w:ascii="宋体" w:hAnsi="宋体" w:eastAsia="宋体"/>
              </w:rPr>
              <w:t>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330824196*****5519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水利水电/工业与民用建筑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官剑锋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2410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水利水电工程规划与设计/水利水电工程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刘文通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330324198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0058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特种设备安全工程/水利水电工程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刘昊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330304197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0356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水利生产运行管理/电气工程及其自动化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63AD"/>
    <w:rsid w:val="093E7E9B"/>
    <w:rsid w:val="0AE54562"/>
    <w:rsid w:val="0C1E3890"/>
    <w:rsid w:val="0EE24959"/>
    <w:rsid w:val="12EA696E"/>
    <w:rsid w:val="18EA5909"/>
    <w:rsid w:val="1CAF575A"/>
    <w:rsid w:val="1FAE69FA"/>
    <w:rsid w:val="20CB5835"/>
    <w:rsid w:val="237512B9"/>
    <w:rsid w:val="2BBD658A"/>
    <w:rsid w:val="36850C07"/>
    <w:rsid w:val="3D42488D"/>
    <w:rsid w:val="3D533224"/>
    <w:rsid w:val="3FB67296"/>
    <w:rsid w:val="41CF24D2"/>
    <w:rsid w:val="449647C6"/>
    <w:rsid w:val="4C7C6C60"/>
    <w:rsid w:val="50956194"/>
    <w:rsid w:val="57ED1226"/>
    <w:rsid w:val="58970161"/>
    <w:rsid w:val="62D44BC6"/>
    <w:rsid w:val="672759A1"/>
    <w:rsid w:val="6A71772C"/>
    <w:rsid w:val="7BA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2021-02-10T01:12:17Z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