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val="en-US" w:eastAsia="zh-CN"/>
        </w:rPr>
        <w:t>宁波锦恒建设有限公司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水利水电施工总</w:t>
      </w:r>
      <w:r>
        <w:rPr>
          <w:rFonts w:hint="eastAsia"/>
          <w:sz w:val="28"/>
          <w:szCs w:val="28"/>
        </w:rPr>
        <w:t>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郁建东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工程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424198*****</w:t>
            </w:r>
            <w:r>
              <w:rPr>
                <w:rFonts w:hint="eastAsia" w:ascii="仿宋_GB2312"/>
                <w:sz w:val="22"/>
              </w:rPr>
              <w:t>2</w:t>
            </w:r>
            <w:r>
              <w:rPr>
                <w:rFonts w:hint="eastAsia" w:ascii="仿宋_GB2312"/>
                <w:sz w:val="22"/>
                <w:lang w:val="en-US" w:eastAsia="zh-CN"/>
              </w:rPr>
              <w:t>015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计算机应用技术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杨涛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610524199*****0870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浙233161613664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陈卓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330102197*****1526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浙233101043914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范丽亚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330419197*****4423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浙2331515116077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范红霞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330106197*****4047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FF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  <w:t>浙233131298852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刘生玉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632125197*****0512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浙233101160197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厉燕芬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330682198*****8565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浙233131295743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童天圣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330282199*****5519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浙233171700912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沈月娟</w:t>
            </w:r>
          </w:p>
        </w:tc>
        <w:tc>
          <w:tcPr>
            <w:tcW w:w="244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330222198*****8249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水利水电工程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仿宋_GB2312"/>
                <w:sz w:val="22"/>
              </w:rPr>
              <w:t>贰级</w:t>
            </w:r>
          </w:p>
        </w:tc>
        <w:tc>
          <w:tcPr>
            <w:tcW w:w="221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浙2331515105779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姚丽芳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  <w:szCs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402198*****0942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/国际商务系涉外会计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曾曦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  <w:szCs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823198*****8315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/土木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施罡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仿宋_GB2312"/>
                <w:sz w:val="22"/>
                <w:szCs w:val="22"/>
              </w:rPr>
              <w:t>330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881198*****0011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/土木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姜斌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881198*****2335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电子测量技术与仪器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余路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330823197*****0016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管理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/机械制造与自动化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胡桂</w:t>
            </w:r>
            <w:r>
              <w:rPr>
                <w:rFonts w:hint="eastAsia" w:ascii="仿宋_GB2312" w:hAnsi="宋体" w:cs="宋体"/>
                <w:sz w:val="22"/>
                <w:szCs w:val="22"/>
              </w:rPr>
              <w:t>霞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420117198*****1226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测量技术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陈伟清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332523197*****0012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无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郁建东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  <w:szCs w:val="22"/>
              </w:rPr>
              <w:t>33042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4198*****2015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电力系统及其自动化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/计算机应用技术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朱长女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362427198*****</w:t>
            </w:r>
            <w:r>
              <w:rPr>
                <w:rFonts w:ascii="仿宋_GB2312" w:hAnsi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325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/金融学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eastAsia="zh-CN"/>
              </w:rPr>
              <w:t>陈光耀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  <w:szCs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szCs w:val="22"/>
                <w:lang w:val="en-US" w:eastAsia="zh-CN"/>
              </w:rPr>
              <w:t>182199*****0414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/水利水电工程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BBA1836"/>
    <w:rsid w:val="12516279"/>
    <w:rsid w:val="1C116C40"/>
    <w:rsid w:val="1E7A0676"/>
    <w:rsid w:val="1F827B4E"/>
    <w:rsid w:val="28D7583F"/>
    <w:rsid w:val="2B7A0DB7"/>
    <w:rsid w:val="2F996FB4"/>
    <w:rsid w:val="2FFA3E94"/>
    <w:rsid w:val="3514628C"/>
    <w:rsid w:val="399406A2"/>
    <w:rsid w:val="3F2315D7"/>
    <w:rsid w:val="3FC06BD4"/>
    <w:rsid w:val="48305514"/>
    <w:rsid w:val="49AF497D"/>
    <w:rsid w:val="4AA00A19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0811580"/>
    <w:rsid w:val="6A714C33"/>
    <w:rsid w:val="70E02B98"/>
    <w:rsid w:val="71A51B55"/>
    <w:rsid w:val="746D3FEE"/>
    <w:rsid w:val="77720F04"/>
    <w:rsid w:val="7DEC5CD1"/>
    <w:rsid w:val="7ECF2949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6</TotalTime>
  <ScaleCrop>false</ScaleCrop>
  <LinksUpToDate>false</LinksUpToDate>
  <CharactersWithSpaces>1326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2020-12-16T04:04:54Z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