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3285"/>
        <w:gridCol w:w="3780"/>
        <w:gridCol w:w="2475"/>
        <w:gridCol w:w="2190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11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附件：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  <w:t>2020年宁波市水利科技创新奖获奖项目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56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285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78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  <w:t>主要完成人</w:t>
            </w:r>
          </w:p>
        </w:tc>
        <w:tc>
          <w:tcPr>
            <w:tcW w:w="2475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  <w:t>主要完成单位</w:t>
            </w:r>
          </w:p>
        </w:tc>
        <w:tc>
          <w:tcPr>
            <w:tcW w:w="219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  <w:t>协作单位</w:t>
            </w:r>
          </w:p>
        </w:tc>
        <w:tc>
          <w:tcPr>
            <w:tcW w:w="1531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  <w:t>获奖等次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平原软土地基超低扬程大流量泵站工程关键技术研究</w:t>
            </w:r>
          </w:p>
        </w:tc>
        <w:tc>
          <w:tcPr>
            <w:tcW w:w="37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张松达、董敏、王吉勇、郭高贵、谢敏、徐浩、董学刚、廖铭新、许朴、蔡光辉、汤泳、林奔、游孟陶、季树勋、张剑英</w:t>
            </w:r>
          </w:p>
        </w:tc>
        <w:tc>
          <w:tcPr>
            <w:tcW w:w="24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宁波市河道管理中心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上海市政工程设计研究总院（集团）有限公司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基于多水源条件下区域生态调水机制研究</w:t>
            </w:r>
          </w:p>
        </w:tc>
        <w:tc>
          <w:tcPr>
            <w:tcW w:w="37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潘宁霞、张治、褚苏服、上官上俊、何腾泽、吉康、许航宇、刘俊、高成、周宏、王雪松、吴雅文、董亮、石永杰</w:t>
            </w:r>
          </w:p>
        </w:tc>
        <w:tc>
          <w:tcPr>
            <w:tcW w:w="24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宁波市海曙区农业农村局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河海大学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智能测算系统在农田灌溉水有效利用系数分析管理应用研究</w:t>
            </w:r>
          </w:p>
        </w:tc>
        <w:tc>
          <w:tcPr>
            <w:tcW w:w="37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郑振浩、刘天、周科陶、朱新国、陈若男、李兆忠、程闯闯、曾波</w:t>
            </w:r>
          </w:p>
        </w:tc>
        <w:tc>
          <w:tcPr>
            <w:tcW w:w="24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宁波市水务设施运行管理中心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宁波弘泰水利信息科技有限公司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新能源储能式启闭系统（应急动力系统）</w:t>
            </w:r>
          </w:p>
        </w:tc>
        <w:tc>
          <w:tcPr>
            <w:tcW w:w="37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胡世伟、石晓峰、杨凯元、胡雄超、张红烂、蒲伟</w:t>
            </w:r>
          </w:p>
        </w:tc>
        <w:tc>
          <w:tcPr>
            <w:tcW w:w="24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宁波原水上善控股有限公司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浙江颐水环保科技有限公司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宁波再生水回用工程（再生水作为环境用水应用研究与示范）</w:t>
            </w:r>
          </w:p>
        </w:tc>
        <w:tc>
          <w:tcPr>
            <w:tcW w:w="37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沈浩、李立山、卢汉清、池飞、应春然、张惠东、崔杰、张莺、滕良方、邱焕成、林旭芳、周瑜、袁云、茅伟、何智龙、阮少云、裘鑫、陈吉炜、刘意恒、张文一、金伟松、孙力勇</w:t>
            </w:r>
          </w:p>
        </w:tc>
        <w:tc>
          <w:tcPr>
            <w:tcW w:w="24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宁波市城市排水有限公司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宁波市城区内河管理处（现宁波市河道管理中心）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基层水文测站信息化管理技术研究</w:t>
            </w:r>
          </w:p>
        </w:tc>
        <w:tc>
          <w:tcPr>
            <w:tcW w:w="37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鲁东辉、陈吉江、夏雨丰、张宁、童威、屠小波、谭琴</w:t>
            </w:r>
          </w:p>
        </w:tc>
        <w:tc>
          <w:tcPr>
            <w:tcW w:w="24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余姚市水文站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国研软件股份有限公司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单向进占法钢管桩围堰施工工法技术</w:t>
            </w:r>
          </w:p>
        </w:tc>
        <w:tc>
          <w:tcPr>
            <w:tcW w:w="37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陈惠达、邵永刚、刘仙平、张灵、余志仁</w:t>
            </w:r>
          </w:p>
        </w:tc>
        <w:tc>
          <w:tcPr>
            <w:tcW w:w="24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浙江艮威水利建设有限公司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宁波市镇海区农业国有资产投资有限公司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基于多村多水源的农村供水工程优化联调联供研究</w:t>
            </w:r>
          </w:p>
        </w:tc>
        <w:tc>
          <w:tcPr>
            <w:tcW w:w="37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郑振浩、朱新国、戚毅婷、周科陶、刘天、陈若男、山成菊、张艳、严爱兰、颜成贵</w:t>
            </w:r>
          </w:p>
        </w:tc>
        <w:tc>
          <w:tcPr>
            <w:tcW w:w="24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宁波市水务设施运行管理中心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浙江水利水电学院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大型贯流式泵站异形流道伞架式支撑体系施工工法技术</w:t>
            </w:r>
          </w:p>
        </w:tc>
        <w:tc>
          <w:tcPr>
            <w:tcW w:w="37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陈惠达、邵永刚、刘仙平、张灵、娄利铨</w:t>
            </w:r>
          </w:p>
        </w:tc>
        <w:tc>
          <w:tcPr>
            <w:tcW w:w="24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浙江艮威水利建设有限公司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宁波市镇海区农业国有资产投资有限公司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34D26"/>
    <w:rsid w:val="2953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2020-11-10T02:15:00Z</dcterms:created>
  <dc:creator>Administrator</dc:creator>
  <cp:lastModifiedBy>Administrator</cp:lastModifiedBy>
  <dcterms:modified xsi:type="dcterms:W3CDTF">2020-11-10T02:15:41Z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