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eastAsia="zh-CN"/>
        </w:rPr>
        <w:t>宁波开胜建设有限公司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王刚良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330621198*****5915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金梦怡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330683199*****0824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浙233171804353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程静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370883198*****0923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浙233131292366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江柳蓉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332526199*****7320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浙233161702686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任选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130528199*****6641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浙233171704580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汪凌翔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330183198*****4812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浙233181805607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郑荣伟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330881198*****191X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浙2331515115239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刘述丽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410221198*****0245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top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浙233131292368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张晨辰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330802198*****5049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水利水电工程 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浙2331515115238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郑云峰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330802196*****3210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电气工程/水利水电工程与管理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江建伟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330824197*****0017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水利水电/水利工程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姜斌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330881198*****2335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水利水电/电子测量技术与仪器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余路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330823197*****0016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水利工程管理/水利工程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施罡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330881198*****0011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水利水电/土木工程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王刚良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330621198*****5915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水利工程/给水排水工程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钱静宇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330183198*****2148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水利水电工程/水利水电工程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陈宏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330522198*****6110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水利工程/水利水电工程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李超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330523196*****4714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水利/水利水电工程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18"/>
                <w:szCs w:val="18"/>
              </w:rPr>
              <w:t>王杰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330482198*****0319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水利/建筑工程技术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18"/>
                <w:szCs w:val="18"/>
              </w:rPr>
              <w:t>水利水电工程施工总承包资质三级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04B1AE7"/>
    <w:rsid w:val="086A63AD"/>
    <w:rsid w:val="0AE54562"/>
    <w:rsid w:val="0C1E3890"/>
    <w:rsid w:val="0D4D77D8"/>
    <w:rsid w:val="0EE24959"/>
    <w:rsid w:val="0F8E0793"/>
    <w:rsid w:val="12EA696E"/>
    <w:rsid w:val="187473D2"/>
    <w:rsid w:val="18EA5909"/>
    <w:rsid w:val="1EC56932"/>
    <w:rsid w:val="237512B9"/>
    <w:rsid w:val="3C5D5091"/>
    <w:rsid w:val="3D533224"/>
    <w:rsid w:val="50956194"/>
    <w:rsid w:val="53327BD9"/>
    <w:rsid w:val="64214AF3"/>
    <w:rsid w:val="672B608F"/>
    <w:rsid w:val="6A71772C"/>
    <w:rsid w:val="6DA336DB"/>
    <w:rsid w:val="6FD017AF"/>
    <w:rsid w:val="795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2021-03-19T07:48:58Z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